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B78" w:rsidRPr="00224B78" w:rsidRDefault="00224B78" w:rsidP="00224B78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Arabic Typesetting" w:eastAsia="Calibri" w:hAnsi="Arabic Typesetting" w:cs="Arabic Typesetting"/>
          <w:b/>
          <w:bCs/>
          <w:sz w:val="32"/>
          <w:szCs w:val="32"/>
          <w:rtl/>
        </w:rPr>
      </w:pPr>
      <w:r w:rsidRPr="00224B78">
        <w:rPr>
          <w:rFonts w:ascii="Calibri" w:eastAsia="Calibri" w:hAnsi="Calibri" w:cs="Arial"/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27C64C53" wp14:editId="7D6AC219">
            <wp:simplePos x="0" y="0"/>
            <wp:positionH relativeFrom="column">
              <wp:posOffset>2108200</wp:posOffset>
            </wp:positionH>
            <wp:positionV relativeFrom="paragraph">
              <wp:posOffset>-121920</wp:posOffset>
            </wp:positionV>
            <wp:extent cx="2004060" cy="198120"/>
            <wp:effectExtent l="0" t="0" r="0" b="0"/>
            <wp:wrapNone/>
            <wp:docPr id="3" name="Picture 3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2"/>
        <w:tblW w:w="10530" w:type="dxa"/>
        <w:tblInd w:w="-725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0"/>
        <w:gridCol w:w="2105"/>
        <w:gridCol w:w="3835"/>
      </w:tblGrid>
      <w:tr w:rsidR="00953ABD" w:rsidTr="00953ABD">
        <w:trPr>
          <w:trHeight w:val="1440"/>
        </w:trPr>
        <w:tc>
          <w:tcPr>
            <w:tcW w:w="4590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53ABD" w:rsidRDefault="00953AB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State Of Palestine</w:t>
            </w:r>
          </w:p>
          <w:p w:rsidR="00953ABD" w:rsidRDefault="00953AB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953ABD" w:rsidRDefault="00953AB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953ABD" w:rsidRDefault="00953AB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8"/>
                <w:szCs w:val="8"/>
              </w:rPr>
            </w:pPr>
          </w:p>
          <w:p w:rsidR="00953ABD" w:rsidRDefault="00953ABD">
            <w:pPr>
              <w:tabs>
                <w:tab w:val="left" w:pos="1524"/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105" w:type="dxa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-57785</wp:posOffset>
                  </wp:positionV>
                  <wp:extent cx="737870" cy="865505"/>
                  <wp:effectExtent l="0" t="0" r="508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87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953ABD" w:rsidRDefault="00953AB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Calibri" w:eastAsia="Calibri" w:hAnsi="Calibri" w:cs="Arial"/>
                <w:rtl/>
              </w:rPr>
            </w:pPr>
          </w:p>
          <w:p w:rsidR="00953ABD" w:rsidRDefault="00953ABD">
            <w:pPr>
              <w:tabs>
                <w:tab w:val="center" w:pos="4680"/>
                <w:tab w:val="right" w:pos="9360"/>
              </w:tabs>
              <w:bidi/>
              <w:spacing w:line="276" w:lineRule="auto"/>
              <w:rPr>
                <w:rFonts w:ascii="Arabic Typesetting" w:eastAsia="Calibri" w:hAnsi="Arabic Typesetting" w:cs="Arabic Typesetting"/>
                <w:rtl/>
              </w:rPr>
            </w:pPr>
          </w:p>
        </w:tc>
        <w:tc>
          <w:tcPr>
            <w:tcW w:w="3835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953ABD" w:rsidRDefault="00953ABD">
            <w:pPr>
              <w:tabs>
                <w:tab w:val="center" w:pos="4680"/>
                <w:tab w:val="right" w:pos="9360"/>
              </w:tabs>
              <w:spacing w:line="276" w:lineRule="auto"/>
              <w:jc w:val="center"/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</w:rPr>
            </w:pPr>
            <w:r>
              <w:rPr>
                <w:rFonts w:ascii="Arabic Typesetting" w:eastAsia="Calibri" w:hAnsi="Arabic Typesetting" w:cs="Arabic Typesetting"/>
                <w:b/>
                <w:bCs/>
                <w:sz w:val="32"/>
                <w:szCs w:val="32"/>
                <w:rtl/>
              </w:rPr>
              <w:t>الإدارة العامة للإشراف والتأهيل التربوي</w:t>
            </w:r>
          </w:p>
        </w:tc>
      </w:tr>
    </w:tbl>
    <w:p w:rsidR="00224B78" w:rsidRPr="00953ABD" w:rsidRDefault="00224B78" w:rsidP="00224B78">
      <w:pPr>
        <w:bidi/>
        <w:spacing w:after="200" w:line="240" w:lineRule="auto"/>
        <w:ind w:left="-421"/>
        <w:jc w:val="center"/>
        <w:rPr>
          <w:rFonts w:ascii="Arabic Typesetting" w:eastAsia="Calibri" w:hAnsi="Arabic Typesetting" w:cs="Arabic Typesetting"/>
          <w:b/>
          <w:bCs/>
          <w:color w:val="000000"/>
          <w:sz w:val="18"/>
          <w:szCs w:val="18"/>
          <w:rtl/>
          <w:cs/>
        </w:rPr>
      </w:pPr>
    </w:p>
    <w:p w:rsidR="00DC79F0" w:rsidRPr="005A27A4" w:rsidRDefault="00224B78" w:rsidP="00224B78">
      <w:pPr>
        <w:bidi/>
        <w:spacing w:after="200" w:line="240" w:lineRule="auto"/>
        <w:ind w:left="-421"/>
        <w:jc w:val="center"/>
        <w:rPr>
          <w:rFonts w:ascii="Simplified Arabic" w:eastAsia="Calibri" w:hAnsi="Simplified Arabic" w:cs="Simplified Arabic"/>
          <w:b/>
          <w:bCs/>
          <w:rtl/>
          <w:lang w:bidi="ar-JO"/>
        </w:rPr>
      </w:pP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Pr="00224B78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>التربية المسيحية</w:t>
      </w:r>
      <w:r w:rsidRPr="00224B78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للصف </w:t>
      </w:r>
      <w:r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  <w:cs/>
        </w:rPr>
        <w:t>السادس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Pr="00224B78">
        <w:rPr>
          <w:rFonts w:ascii="Arabic Typesetting" w:eastAsia="Calibri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224B78">
        <w:rPr>
          <w:rFonts w:ascii="Arabic Typesetting" w:eastAsia="Calibri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1"/>
        <w:bidiVisual/>
        <w:tblW w:w="10461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388"/>
        <w:gridCol w:w="1559"/>
        <w:gridCol w:w="851"/>
        <w:gridCol w:w="2892"/>
        <w:gridCol w:w="1218"/>
        <w:gridCol w:w="1560"/>
        <w:gridCol w:w="993"/>
      </w:tblGrid>
      <w:tr w:rsidR="00DC79F0" w:rsidRPr="005A27A4" w:rsidTr="00953ABD">
        <w:tc>
          <w:tcPr>
            <w:tcW w:w="1388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اسم الوحدة</w:t>
            </w:r>
          </w:p>
        </w:tc>
        <w:tc>
          <w:tcPr>
            <w:tcW w:w="1559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عنوان الدرس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عدد الحصص</w:t>
            </w:r>
          </w:p>
        </w:tc>
        <w:tc>
          <w:tcPr>
            <w:tcW w:w="2892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المادة و الأنشطة المطلوبة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الفترة الزمنية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jc w:val="center"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الوسائل والمصادر المقترحة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 xml:space="preserve">الملاحظات </w:t>
            </w:r>
          </w:p>
        </w:tc>
      </w:tr>
      <w:tr w:rsidR="00DC79F0" w:rsidRPr="005A27A4" w:rsidTr="00953ABD">
        <w:trPr>
          <w:trHeight w:val="400"/>
        </w:trPr>
        <w:tc>
          <w:tcPr>
            <w:tcW w:w="1388" w:type="dxa"/>
            <w:vMerge w:val="restart"/>
          </w:tcPr>
          <w:p w:rsidR="00DC79F0" w:rsidRPr="005A27A4" w:rsidRDefault="00DC79F0" w:rsidP="00F11B08">
            <w:pPr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5A27A4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 xml:space="preserve">الوحدة الثالثة </w:t>
            </w:r>
          </w:p>
          <w:p w:rsidR="00DC79F0" w:rsidRPr="005A27A4" w:rsidRDefault="003137EC" w:rsidP="00F11B08">
            <w:pPr>
              <w:rPr>
                <w:rFonts w:ascii="Calibri" w:eastAsia="Calibri" w:hAnsi="Calibri" w:cs="Arial"/>
                <w:rtl/>
                <w:lang w:bidi="ar-JO"/>
              </w:rPr>
            </w:pPr>
            <w:r w:rsidRPr="005A27A4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التطويبات</w:t>
            </w:r>
          </w:p>
        </w:tc>
        <w:tc>
          <w:tcPr>
            <w:tcW w:w="1559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مراجعة تراكمية للخبرات السابقة للطلبة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طوبى لمن يسمع كلمة الله ويحفظها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وتفسير فقرة "من الكتاب المقدس</w:t>
            </w:r>
            <w:r w:rsidR="00AC70A9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وحفظ التطويبات الانجيلية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C70A9" w:rsidRPr="002537B6" w:rsidRDefault="00AC70A9" w:rsidP="00485C8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*شرح الملخص التعليمي </w:t>
            </w:r>
            <w:r w:rsidR="00DC79F0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على: 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تحديد معنى كل من العظة على الجبل، والتطويبات، حفظ التطويبات الانجيلية، و استنتاج أن التطويبات هي تكملة الوصايا العشر</w:t>
            </w:r>
            <w:r w:rsidR="00223DAE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AC70A9" w:rsidRPr="002537B6" w:rsidRDefault="00AC70A9" w:rsidP="00AC70A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حفظ آية الدرس ص 74</w:t>
            </w:r>
          </w:p>
          <w:p w:rsidR="00DC79F0" w:rsidRPr="002537B6" w:rsidRDefault="00DC79F0" w:rsidP="00AC70A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 w:rsidR="00AC70A9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75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الأسبوع الثالث من كانون ثاني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الكتاب المقدس + 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جهاز عرض</w:t>
            </w:r>
            <w:r w:rsidR="002537B6">
              <w:rPr>
                <w:rFonts w:ascii="Simplified Arabic" w:eastAsia="Calibri" w:hAnsi="Simplified Arabic" w:cs="Simplified Arabic" w:hint="cs"/>
                <w:rtl/>
                <w:lang w:bidi="ar-JO"/>
              </w:rPr>
              <w:t>+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السبورة</w:t>
            </w:r>
            <w:r w:rsidR="00DE4245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لوحة التطويبات الانجيلية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3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طوبى للمساكين بالروح --- طوبى للودعاء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AC70A9" w:rsidP="00AC70A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قراءة فقرة من الكتاب المقدس </w:t>
            </w:r>
            <w:r w:rsidR="00DC79F0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وتفسيرها للطلبة.</w:t>
            </w:r>
          </w:p>
          <w:p w:rsidR="00DC79F0" w:rsidRPr="002537B6" w:rsidRDefault="00DC79F0" w:rsidP="00B3195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*شرح الملخص التعليمي والتركيز على</w:t>
            </w:r>
            <w:r w:rsidR="00485C8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وشرح تطويبة (طوبى للمساكين بالروح)، وتطويبة (طوبى للودعاء)، وشرح معنى الوداعة.واستناج ما هو فقر الروح.</w:t>
            </w:r>
          </w:p>
          <w:p w:rsidR="00DC79F0" w:rsidRPr="002537B6" w:rsidRDefault="00DC79F0" w:rsidP="00B3195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اسئلة التقويم ص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80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الاسبوع الرابع من كانون الثاني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 + جهاز عرض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 + السبورة</w:t>
            </w:r>
            <w:r w:rsidR="00DE4245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+ لوحة التطويبات الانجيلية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14</w:t>
            </w:r>
            <w:r w:rsidR="00DC79F0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طوبى للمحزونين---طوبى للجياع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*قراءة فقرة من الكتاب المقدس وتفسيرها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للطلبة.</w:t>
            </w:r>
          </w:p>
          <w:p w:rsidR="00DC79F0" w:rsidRPr="002537B6" w:rsidRDefault="00DC79F0" w:rsidP="00485C8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*ش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رح الملخص التعليمي والتركيز على</w:t>
            </w:r>
            <w:r w:rsidR="00485C8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شرح</w:t>
            </w:r>
            <w:r w:rsidR="00223DAE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تطويبة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(طوبى للحزانى لأنهم يعزون) وتفسير تطويبة (طوبى للجياع والعطاش)، واستخراج معنى الحزن الروحي</w:t>
            </w:r>
            <w:r w:rsidR="004C0C4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B3195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ومعنى الجوع والعطش من الملخص التعليمي.</w:t>
            </w:r>
          </w:p>
          <w:p w:rsidR="00DC79F0" w:rsidRPr="002537B6" w:rsidRDefault="00DC79F0" w:rsidP="00B3195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 w:rsidR="00332A3E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86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الأسبوع الأول من شباط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المقدس+جهاز عرض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السبورة</w:t>
            </w:r>
            <w:r w:rsidR="00DE4245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+لوحة التطويبات الانجيلية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5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طوبى للرحماء----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lastRenderedPageBreak/>
              <w:t>طوبى لأنقياء القلوب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lastRenderedPageBreak/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شرح فقرة من الكتاب المقدس </w:t>
            </w:r>
          </w:p>
          <w:p w:rsidR="00DC79F0" w:rsidRPr="002537B6" w:rsidRDefault="00DC79F0" w:rsidP="00DE424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lastRenderedPageBreak/>
              <w:t>*  شرح الملخص التعليمي والتركيز على</w:t>
            </w:r>
            <w:r w:rsidR="00DE424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 شرح تطويبة (طوبى للرحماء</w:t>
            </w:r>
            <w:r w:rsidR="004C0C4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)،</w:t>
            </w:r>
            <w:r w:rsidR="00DE424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</w:t>
            </w:r>
            <w:r w:rsidR="004C0C4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تفسير </w:t>
            </w:r>
            <w:r w:rsidR="00DE424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تطويبة طوبى لأنقياء القلب.</w:t>
            </w:r>
          </w:p>
          <w:p w:rsidR="00DE4245" w:rsidRPr="002537B6" w:rsidRDefault="00DE4245" w:rsidP="00DE424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وتعداد أعمال الرحمة السبعة. </w:t>
            </w:r>
          </w:p>
          <w:p w:rsidR="00DC79F0" w:rsidRPr="002537B6" w:rsidRDefault="00DC79F0" w:rsidP="00DE4245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DE424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92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lastRenderedPageBreak/>
              <w:t>الاسبوع الثاني من شباط</w:t>
            </w:r>
          </w:p>
        </w:tc>
        <w:tc>
          <w:tcPr>
            <w:tcW w:w="1560" w:type="dxa"/>
          </w:tcPr>
          <w:p w:rsidR="00DC79F0" w:rsidRPr="005A27A4" w:rsidRDefault="00DC79F0" w:rsidP="00DE4245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الكتاب المقدس + 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+ السبورة+  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lastRenderedPageBreak/>
              <w:t xml:space="preserve">لوحة </w:t>
            </w:r>
            <w:r w:rsidR="00DE4245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التطويبات الانجيلية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6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طوبى للساعين إلى السلام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المقدس.</w:t>
            </w:r>
          </w:p>
          <w:p w:rsidR="00DC79F0" w:rsidRPr="002537B6" w:rsidRDefault="00DC79F0" w:rsidP="00EC676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  شرح الملخص التعليمي </w:t>
            </w:r>
            <w:r w:rsidR="00EC676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والتركيز على: استخراج معنى السلام، </w:t>
            </w:r>
            <w:r w:rsidR="008C25C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</w:t>
            </w:r>
            <w:r w:rsidR="00EC676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تفسير تطويبة طوبى للساعين إلى السلام، وتعداد محاسن السلام وفضائله.</w:t>
            </w:r>
          </w:p>
          <w:p w:rsidR="00DC79F0" w:rsidRPr="002537B6" w:rsidRDefault="00DC79F0" w:rsidP="00EC676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EC676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98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الأسبوع الثالث من شباط</w:t>
            </w:r>
          </w:p>
        </w:tc>
        <w:tc>
          <w:tcPr>
            <w:tcW w:w="1560" w:type="dxa"/>
          </w:tcPr>
          <w:p w:rsidR="00DC79F0" w:rsidRPr="005A27A4" w:rsidRDefault="00EC676B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لوحة التطويبات الانجيلية </w:t>
            </w:r>
            <w:r w:rsidR="00DC79F0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+ </w:t>
            </w:r>
            <w:r w:rsidR="00DC79F0"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="00DC79F0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7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طوبى للمضطهدين</w:t>
            </w:r>
          </w:p>
        </w:tc>
        <w:tc>
          <w:tcPr>
            <w:tcW w:w="851" w:type="dxa"/>
          </w:tcPr>
          <w:p w:rsidR="00DC79F0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 وتفسير فقرة من الكتاب المقدس</w:t>
            </w:r>
            <w:r w:rsidR="008C25C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للطلبة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. </w:t>
            </w:r>
          </w:p>
          <w:p w:rsidR="00DC79F0" w:rsidRPr="002537B6" w:rsidRDefault="00DC79F0" w:rsidP="00EC676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 شرح الملخص التعليمي، والتركيز على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شرح </w:t>
            </w:r>
            <w:r w:rsidR="00EC676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تطويبة طوبى للمضطهدين، ذكر أسباب الاضطهادـ، والربط بين آلام السيد المسيح والام المضطهدين من أجل المسيح.</w:t>
            </w:r>
          </w:p>
          <w:p w:rsidR="00DC79F0" w:rsidRPr="002537B6" w:rsidRDefault="00DC79F0" w:rsidP="00EC676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EC676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104</w:t>
            </w:r>
          </w:p>
        </w:tc>
        <w:tc>
          <w:tcPr>
            <w:tcW w:w="121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الاسبوع الرابع من شباط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60" w:type="dxa"/>
          </w:tcPr>
          <w:p w:rsidR="00DC79F0" w:rsidRPr="005A27A4" w:rsidRDefault="00EC676B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لوحة التطويبات الانجيلية + </w:t>
            </w:r>
            <w:r w:rsidR="00DC79F0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+ 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السبورة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rPr>
          <w:trHeight w:val="132"/>
        </w:trPr>
        <w:tc>
          <w:tcPr>
            <w:tcW w:w="1388" w:type="dxa"/>
            <w:vMerge w:val="restart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b/>
                <w:bCs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الوحدة الرابعة</w:t>
            </w:r>
          </w:p>
          <w:p w:rsidR="00DC79F0" w:rsidRPr="005A27A4" w:rsidRDefault="003137EC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b/>
                <w:bCs/>
                <w:rtl/>
                <w:lang w:bidi="ar-JO"/>
              </w:rPr>
              <w:t>الشهادة المسيحية</w:t>
            </w: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8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ثابتون في الإيمان</w:t>
            </w:r>
          </w:p>
        </w:tc>
        <w:tc>
          <w:tcPr>
            <w:tcW w:w="851" w:type="dxa"/>
          </w:tcPr>
          <w:p w:rsidR="00DC79F0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شرح فقرة من الكتاب المقدس .</w:t>
            </w:r>
          </w:p>
          <w:p w:rsidR="00DC79F0" w:rsidRPr="002537B6" w:rsidRDefault="00DC79F0" w:rsidP="007C40B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 للطلبة والتركيز على</w:t>
            </w:r>
            <w:r w:rsidR="008C25C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توضيح مفهوم 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الإيمان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استنتاج كيفية محافظة الكنيسة على وديعة الإيمان، وتحديد السلوكيات التي تساعدنا على تنمية إيماننا</w:t>
            </w:r>
            <w:r w:rsidR="008C25C5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DC79F0" w:rsidRPr="002537B6" w:rsidRDefault="00DC79F0" w:rsidP="007C40B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112</w:t>
            </w:r>
          </w:p>
        </w:tc>
        <w:tc>
          <w:tcPr>
            <w:tcW w:w="1218" w:type="dxa"/>
          </w:tcPr>
          <w:p w:rsidR="00DC79F0" w:rsidRPr="005A27A4" w:rsidRDefault="00DC79F0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الاسبوع الأول من آذار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 + جهاز عرض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+ السبورة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19</w:t>
            </w:r>
            <w:r w:rsidR="00DC79F0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فرحون بالرجاء</w:t>
            </w:r>
          </w:p>
        </w:tc>
        <w:tc>
          <w:tcPr>
            <w:tcW w:w="851" w:type="dxa"/>
          </w:tcPr>
          <w:p w:rsidR="00DC79F0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7C40BF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*قراءة فقرة من الكتاب المقدس 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وتفسيرها للطلبة.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 والتركيز في الشرح على</w:t>
            </w:r>
            <w:r w:rsidR="007C40B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: 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توضيح معنى الرجاء في الإيمان المسيحي وتوضيح أهمية الرجاء في الحياة المسيحية وكيفية الحصول عليه. 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ص1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18</w:t>
            </w:r>
          </w:p>
        </w:tc>
        <w:tc>
          <w:tcPr>
            <w:tcW w:w="1218" w:type="dxa"/>
          </w:tcPr>
          <w:p w:rsidR="00DC79F0" w:rsidRPr="005A27A4" w:rsidRDefault="00DC79F0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الاسبوع 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الثاني 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من آذار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الكتاب المقدس 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+جهاز عرض 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</w:p>
          <w:p w:rsidR="00DC79F0" w:rsidRPr="005A27A4" w:rsidRDefault="00DC79F0" w:rsidP="008C25C5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السبورة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0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محبة الله والقريب</w:t>
            </w:r>
          </w:p>
        </w:tc>
        <w:tc>
          <w:tcPr>
            <w:tcW w:w="851" w:type="dxa"/>
          </w:tcPr>
          <w:p w:rsidR="00DC79F0" w:rsidRPr="005A27A4" w:rsidRDefault="0027414F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للطلبة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27414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، 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وتحديد الوصية الأولى والعظمى في الناموس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. 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تفسير الملخص التعليمي،  والتركيز على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استخراج معنى المحبة</w:t>
            </w:r>
            <w:r w:rsidR="0027414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المسيحية،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والربط بين محبة الله و محبة القريب</w:t>
            </w:r>
            <w:r w:rsidR="0027414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.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حل أسئلة التقويم ص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123</w:t>
            </w:r>
          </w:p>
        </w:tc>
        <w:tc>
          <w:tcPr>
            <w:tcW w:w="1218" w:type="dxa"/>
          </w:tcPr>
          <w:p w:rsidR="00DC79F0" w:rsidRPr="005A27A4" w:rsidRDefault="00DC79F0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الاسبوع 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الثالث 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من 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اذار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الكتاب المقدس + جهاز عرض+ 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السبورة</w:t>
            </w:r>
            <w:r w:rsidR="002C4FA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مقطع فيديو عن مثل الابن الضال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  <w:vMerge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1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يا رب علمنا أن نصلي</w:t>
            </w:r>
          </w:p>
        </w:tc>
        <w:tc>
          <w:tcPr>
            <w:tcW w:w="851" w:type="dxa"/>
          </w:tcPr>
          <w:p w:rsidR="00DC79F0" w:rsidRPr="005A27A4" w:rsidRDefault="00B2150F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4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للطلبة.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 التعليمي والتركيز في الشرح على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تعداد عناصر الصلاة واستخراج أنواع الصلاة، واستنتاج أهمية الصلاة وأوقاتها.</w:t>
            </w:r>
          </w:p>
          <w:p w:rsidR="00DC79F0" w:rsidRPr="002537B6" w:rsidRDefault="00DC79F0" w:rsidP="002C4FA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*حل اسئلة التقويم ص</w:t>
            </w:r>
            <w:r w:rsidR="002C4FA8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130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</w:t>
            </w:r>
          </w:p>
        </w:tc>
        <w:tc>
          <w:tcPr>
            <w:tcW w:w="1218" w:type="dxa"/>
          </w:tcPr>
          <w:p w:rsidR="00DC79F0" w:rsidRPr="005A27A4" w:rsidRDefault="00DC79F0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الاسبوع الرابع من 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اذار</w:t>
            </w: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DC79F0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و الأسبوع الأول من نيسان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 + جهاز عرض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+ السبورة </w:t>
            </w:r>
            <w:r w:rsidR="002C4FA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+ مقطع فيديو لمثل الفريسي والعشار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DC79F0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) </w:t>
            </w:r>
            <w:r w:rsidR="003137EC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اغفروا يغفر لكم</w:t>
            </w:r>
          </w:p>
        </w:tc>
        <w:tc>
          <w:tcPr>
            <w:tcW w:w="851" w:type="dxa"/>
          </w:tcPr>
          <w:p w:rsidR="00DC79F0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4</w:t>
            </w:r>
          </w:p>
        </w:tc>
        <w:tc>
          <w:tcPr>
            <w:tcW w:w="2892" w:type="dxa"/>
          </w:tcPr>
          <w:p w:rsidR="00DC79F0" w:rsidRPr="002537B6" w:rsidRDefault="00DC79F0" w:rsidP="00F11B08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للطلبة.</w:t>
            </w:r>
          </w:p>
          <w:p w:rsidR="00DC79F0" w:rsidRPr="002537B6" w:rsidRDefault="00DC79F0" w:rsidP="008B31B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 التعليمي والتركيز في الشرح على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تفسير معاني </w:t>
            </w:r>
            <w:r w:rsidR="00B2150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الخطيئة والتوبة </w:t>
            </w:r>
            <w:r w:rsidR="008B31B9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 وتوضيح معنى المغفرة الوارد ذكرها في الصلاة الربانية</w:t>
            </w:r>
            <w:r w:rsidR="0027414F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،</w:t>
            </w:r>
            <w:r w:rsidR="008B31B9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والربط بين المغفرة والحياة المسيحية.</w:t>
            </w:r>
          </w:p>
          <w:p w:rsidR="00DC79F0" w:rsidRPr="002537B6" w:rsidRDefault="00DC79F0" w:rsidP="008B31B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ص </w:t>
            </w:r>
            <w:r w:rsidR="008B31B9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137</w:t>
            </w:r>
          </w:p>
        </w:tc>
        <w:tc>
          <w:tcPr>
            <w:tcW w:w="1218" w:type="dxa"/>
          </w:tcPr>
          <w:p w:rsidR="00DC79F0" w:rsidRPr="005A27A4" w:rsidRDefault="00DC79F0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الأسبوع ا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لثاني والثالث</w:t>
            </w: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 xml:space="preserve"> من </w:t>
            </w:r>
            <w:r w:rsidR="00866EF8"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نيسان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الكتاب المقدس + جهاز عرض</w:t>
            </w:r>
            <w:r w:rsidRPr="005A27A4">
              <w:rPr>
                <w:rFonts w:ascii="Simplified Arabic" w:eastAsia="Calibri" w:hAnsi="Simplified Arabic" w:cs="Simplified Arabic"/>
                <w:lang w:bidi="ar-JO"/>
              </w:rPr>
              <w:t>LCD</w:t>
            </w: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DC79F0" w:rsidRPr="005A27A4" w:rsidTr="00953ABD">
        <w:tc>
          <w:tcPr>
            <w:tcW w:w="1388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DC79F0" w:rsidRPr="005A27A4" w:rsidRDefault="003137EC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23) طوبى لمن يعطي ويخدم</w:t>
            </w:r>
          </w:p>
        </w:tc>
        <w:tc>
          <w:tcPr>
            <w:tcW w:w="851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</w:t>
            </w:r>
          </w:p>
        </w:tc>
        <w:tc>
          <w:tcPr>
            <w:tcW w:w="2892" w:type="dxa"/>
          </w:tcPr>
          <w:p w:rsidR="003137EC" w:rsidRPr="002537B6" w:rsidRDefault="003137EC" w:rsidP="003137EC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للطلبة.</w:t>
            </w:r>
          </w:p>
          <w:p w:rsidR="003137EC" w:rsidRPr="002537B6" w:rsidRDefault="003137EC" w:rsidP="005E5F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</w:t>
            </w:r>
            <w:r w:rsidR="005E5FB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التعليمي والتركيز في الشرح على: كيفية الاقتداء بالسيد المسيح في العطاء والخدمة، وتوضيح مفهومي العطاء والخدمة، وتعداد أشكال العطاء واستخراج طرق الخدمة من الملخص التعليمي. </w:t>
            </w:r>
          </w:p>
          <w:p w:rsidR="00DC79F0" w:rsidRPr="002537B6" w:rsidRDefault="003137EC" w:rsidP="005E5FBB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ص </w:t>
            </w:r>
            <w:r w:rsidR="005E5FBB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142</w:t>
            </w:r>
          </w:p>
        </w:tc>
        <w:tc>
          <w:tcPr>
            <w:tcW w:w="1218" w:type="dxa"/>
          </w:tcPr>
          <w:p w:rsidR="00DC79F0" w:rsidRPr="005A27A4" w:rsidRDefault="00866EF8" w:rsidP="00866EF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الأسبوع الرابع من نيسان</w:t>
            </w:r>
          </w:p>
        </w:tc>
        <w:tc>
          <w:tcPr>
            <w:tcW w:w="1560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993" w:type="dxa"/>
          </w:tcPr>
          <w:p w:rsidR="00DC79F0" w:rsidRPr="005A27A4" w:rsidRDefault="00DC79F0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  <w:tr w:rsidR="003137EC" w:rsidRPr="005A27A4" w:rsidTr="00953ABD">
        <w:tc>
          <w:tcPr>
            <w:tcW w:w="1388" w:type="dxa"/>
          </w:tcPr>
          <w:p w:rsidR="003137EC" w:rsidRPr="005A27A4" w:rsidRDefault="003137EC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3137EC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3137EC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  <w:p w:rsidR="003137EC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1559" w:type="dxa"/>
          </w:tcPr>
          <w:p w:rsidR="003137EC" w:rsidRPr="005A27A4" w:rsidRDefault="003137EC" w:rsidP="003137EC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24) وتكونون لي شهوداً</w:t>
            </w:r>
          </w:p>
        </w:tc>
        <w:tc>
          <w:tcPr>
            <w:tcW w:w="851" w:type="dxa"/>
          </w:tcPr>
          <w:p w:rsidR="003137EC" w:rsidRPr="005A27A4" w:rsidRDefault="003C591E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>
              <w:rPr>
                <w:rFonts w:ascii="Simplified Arabic" w:eastAsia="Calibri" w:hAnsi="Simplified Arabic" w:cs="Simplified Arabic" w:hint="cs"/>
                <w:rtl/>
                <w:lang w:bidi="ar-JO"/>
              </w:rPr>
              <w:t>4</w:t>
            </w:r>
          </w:p>
        </w:tc>
        <w:tc>
          <w:tcPr>
            <w:tcW w:w="2892" w:type="dxa"/>
          </w:tcPr>
          <w:p w:rsidR="00AC70A9" w:rsidRPr="002537B6" w:rsidRDefault="00AC70A9" w:rsidP="00AC70A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 قراءة فقرة من الكتاب المقدس وتفسيرها للطلبة.</w:t>
            </w:r>
          </w:p>
          <w:p w:rsidR="00AC70A9" w:rsidRPr="002537B6" w:rsidRDefault="00AC70A9" w:rsidP="00AC70A9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*تفسير الملخص التعليمي والتركيز في الشرح على</w:t>
            </w:r>
            <w:r w:rsidR="004557F1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:</w:t>
            </w: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تفسير معنى الشهادة للسيد المسيح، والتمييز بين الشهادة بالقول والشهادة بالعمل، وتوضيح بعض القضايا التي يجب أن تظهر فيها الشهادة المسيحية.</w:t>
            </w:r>
            <w:r w:rsidR="00542AD0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 وتحديد صفات الشاهد الحقيقي.</w:t>
            </w:r>
          </w:p>
          <w:p w:rsidR="003137EC" w:rsidRPr="002537B6" w:rsidRDefault="00AC70A9" w:rsidP="00542AD0">
            <w:pPr>
              <w:bidi/>
              <w:rPr>
                <w:rFonts w:ascii="Simplified Arabic" w:eastAsia="Calibri" w:hAnsi="Simplified Arabic" w:cs="Simplified Arabic"/>
                <w:sz w:val="20"/>
                <w:szCs w:val="20"/>
                <w:rtl/>
                <w:lang w:bidi="ar-JO"/>
              </w:rPr>
            </w:pPr>
            <w:r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 xml:space="preserve">*حل اسئلة التقويم ص </w:t>
            </w:r>
            <w:r w:rsidR="00542AD0" w:rsidRPr="002537B6">
              <w:rPr>
                <w:rFonts w:ascii="Simplified Arabic" w:eastAsia="Calibri" w:hAnsi="Simplified Arabic" w:cs="Simplified Arabic" w:hint="cs"/>
                <w:sz w:val="20"/>
                <w:szCs w:val="20"/>
                <w:rtl/>
                <w:lang w:bidi="ar-JO"/>
              </w:rPr>
              <w:t>149</w:t>
            </w:r>
          </w:p>
        </w:tc>
        <w:tc>
          <w:tcPr>
            <w:tcW w:w="1218" w:type="dxa"/>
          </w:tcPr>
          <w:p w:rsidR="003137EC" w:rsidRPr="005A27A4" w:rsidRDefault="00866EF8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  <w:r w:rsidRPr="005A27A4">
              <w:rPr>
                <w:rFonts w:ascii="Simplified Arabic" w:eastAsia="Calibri" w:hAnsi="Simplified Arabic" w:cs="Simplified Arabic" w:hint="cs"/>
                <w:rtl/>
                <w:lang w:bidi="ar-JO"/>
              </w:rPr>
              <w:t>الأول والثاني من أيار</w:t>
            </w:r>
          </w:p>
        </w:tc>
        <w:tc>
          <w:tcPr>
            <w:tcW w:w="1560" w:type="dxa"/>
          </w:tcPr>
          <w:p w:rsidR="003137EC" w:rsidRPr="005A27A4" w:rsidRDefault="003137EC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  <w:tc>
          <w:tcPr>
            <w:tcW w:w="993" w:type="dxa"/>
          </w:tcPr>
          <w:p w:rsidR="003137EC" w:rsidRPr="005A27A4" w:rsidRDefault="003137EC" w:rsidP="00F11B08">
            <w:pPr>
              <w:bidi/>
              <w:rPr>
                <w:rFonts w:ascii="Simplified Arabic" w:eastAsia="Calibri" w:hAnsi="Simplified Arabic" w:cs="Simplified Arabic"/>
                <w:rtl/>
                <w:lang w:bidi="ar-JO"/>
              </w:rPr>
            </w:pPr>
          </w:p>
        </w:tc>
      </w:tr>
    </w:tbl>
    <w:p w:rsidR="00316541" w:rsidRPr="00953ABD" w:rsidRDefault="00DC79F0" w:rsidP="00953ABD">
      <w:pPr>
        <w:bidi/>
        <w:spacing w:after="200" w:line="276" w:lineRule="auto"/>
        <w:rPr>
          <w:rFonts w:ascii="Calibri" w:eastAsia="Calibri" w:hAnsi="Calibri" w:cs="Arial"/>
        </w:rPr>
      </w:pPr>
      <w:r w:rsidRPr="005A27A4">
        <w:rPr>
          <w:rFonts w:ascii="Calibri" w:eastAsia="Calibri" w:hAnsi="Calibri" w:cs="Arial" w:hint="cs"/>
          <w:rtl/>
        </w:rPr>
        <w:t>ملاحظة:- يقوم المعلم بإعطاء مهمة أسبوعية للطلبة بحسب ما يقتضيه الدرس، ويفضل تنفيذ أنشطة الدروس كمهمات أسبوعية للطلبة.</w:t>
      </w:r>
      <w:bookmarkStart w:id="0" w:name="_GoBack"/>
      <w:bookmarkEnd w:id="0"/>
    </w:p>
    <w:sectPr w:rsidR="00316541" w:rsidRPr="00953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5D8"/>
    <w:rsid w:val="00223DAE"/>
    <w:rsid w:val="00224B78"/>
    <w:rsid w:val="002537B6"/>
    <w:rsid w:val="0027414F"/>
    <w:rsid w:val="002C4FA8"/>
    <w:rsid w:val="003137EC"/>
    <w:rsid w:val="00316541"/>
    <w:rsid w:val="00332A3E"/>
    <w:rsid w:val="003C591E"/>
    <w:rsid w:val="004557F1"/>
    <w:rsid w:val="00485C8B"/>
    <w:rsid w:val="004C0C41"/>
    <w:rsid w:val="00542AD0"/>
    <w:rsid w:val="005A27A4"/>
    <w:rsid w:val="005E5FBB"/>
    <w:rsid w:val="007C40BF"/>
    <w:rsid w:val="00866EF8"/>
    <w:rsid w:val="008B31B9"/>
    <w:rsid w:val="008C25C5"/>
    <w:rsid w:val="00916DD3"/>
    <w:rsid w:val="00953ABD"/>
    <w:rsid w:val="009A05D8"/>
    <w:rsid w:val="00AC70A9"/>
    <w:rsid w:val="00B2150F"/>
    <w:rsid w:val="00B3195B"/>
    <w:rsid w:val="00D8477F"/>
    <w:rsid w:val="00DC79F0"/>
    <w:rsid w:val="00DE4245"/>
    <w:rsid w:val="00EC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D7EA"/>
  <w15:chartTrackingRefBased/>
  <w15:docId w15:val="{BC065282-16BD-4884-B5E4-0046E431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C7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C7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24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Rula Dwaib</cp:lastModifiedBy>
  <cp:revision>24</cp:revision>
  <cp:lastPrinted>2026-01-06T08:44:00Z</cp:lastPrinted>
  <dcterms:created xsi:type="dcterms:W3CDTF">2025-11-11T10:07:00Z</dcterms:created>
  <dcterms:modified xsi:type="dcterms:W3CDTF">2026-01-14T20:11:00Z</dcterms:modified>
</cp:coreProperties>
</file>